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62" w:rsidRPr="00BB6B62" w:rsidRDefault="00BB6B62" w:rsidP="00BB6B62">
      <w:pPr>
        <w:jc w:val="center"/>
        <w:rPr>
          <w:b/>
          <w:bCs/>
          <w:sz w:val="28"/>
          <w:szCs w:val="28"/>
        </w:rPr>
      </w:pPr>
      <w:r w:rsidRPr="00BB6B62">
        <w:rPr>
          <w:b/>
          <w:bCs/>
          <w:sz w:val="28"/>
          <w:szCs w:val="28"/>
        </w:rPr>
        <w:t>Quelques indications concernant le questionnaire IANDS-France</w:t>
      </w:r>
    </w:p>
    <w:p w:rsidR="00BB6B62" w:rsidRDefault="00BB6B62" w:rsidP="00BB6B62">
      <w:pPr>
        <w:rPr>
          <w:b/>
          <w:bCs/>
        </w:rPr>
      </w:pPr>
    </w:p>
    <w:p w:rsidR="00965EE5" w:rsidRPr="00BB6B62" w:rsidRDefault="00BB6B62" w:rsidP="00BB6B62">
      <w:r w:rsidRPr="00BB6B62">
        <w:rPr>
          <w:b/>
          <w:bCs/>
        </w:rPr>
        <w:t xml:space="preserve">Vous recevez ce courrier parce que vous avez mentionné avoir vécu une EMI, ou une expérience proche ou </w:t>
      </w:r>
      <w:proofErr w:type="spellStart"/>
      <w:r w:rsidRPr="00BB6B62">
        <w:rPr>
          <w:b/>
          <w:bCs/>
        </w:rPr>
        <w:t>similaire.Toutes</w:t>
      </w:r>
      <w:proofErr w:type="spellEnd"/>
      <w:r w:rsidRPr="00BB6B62">
        <w:rPr>
          <w:b/>
          <w:bCs/>
        </w:rPr>
        <w:t xml:space="preserve"> les expériences de ce type présentent un intérêt pour la connaissance et la recherche, une étude est d'ailleurs en cours pour comparer les expériences vécues en réelle situation de mort imminente avec celles qui ont pu arriver dans d'autres circonstances</w:t>
      </w:r>
      <w:r w:rsidRPr="00BB6B62">
        <w:t xml:space="preserve">. Vous trouverez sur notre </w:t>
      </w:r>
      <w:hyperlink r:id="rId5" w:history="1">
        <w:r w:rsidRPr="00BB6B62">
          <w:rPr>
            <w:rStyle w:val="Lienhypertexte"/>
          </w:rPr>
          <w:t xml:space="preserve">page "recherche" </w:t>
        </w:r>
      </w:hyperlink>
      <w:r w:rsidRPr="00BB6B62">
        <w:t>une première publication sur ce sujet (résumés en français).</w:t>
      </w:r>
      <w:r w:rsidRPr="00BB6B62">
        <w:br/>
        <w:t xml:space="preserve">En attendant un contact plus personnel, et afin de vous éviter une attente supplémentaire, voici quelques documents, renseignements et indications qui vous permettront d'apporter votre aide et de participer à la recherche sur les EMI et expériences du même ordre </w:t>
      </w:r>
      <w:r w:rsidRPr="00BB6B62">
        <w:rPr>
          <w:b/>
          <w:bCs/>
        </w:rPr>
        <w:t>en nous faisant part de votre témoignage.</w:t>
      </w:r>
      <w:r w:rsidRPr="00BB6B62">
        <w:br/>
        <w:t xml:space="preserve">Dès lors que vous nous aurez fait parvenir votre </w:t>
      </w:r>
      <w:proofErr w:type="spellStart"/>
      <w:r w:rsidRPr="00BB6B62">
        <w:t>témoignagece</w:t>
      </w:r>
      <w:proofErr w:type="spellEnd"/>
      <w:r w:rsidRPr="00BB6B62">
        <w:t xml:space="preserve"> dernier,  nous pourrons si vous le désirez convenir d'un rendez-vous (éventuellement téléphonique si la distance ne permet pas une rencontre) avec moi-même ou un(e) membre de notre association ayant vécu une EMI.</w:t>
      </w:r>
      <w:r w:rsidRPr="00BB6B62">
        <w:br/>
        <w:t xml:space="preserve">Afin de rompre l'isolement qui est habituel après une telle expérience, nous essayons d'organiser des groupes de rencontres et de partage. vous trouverez une documentation en P.J. et sur </w:t>
      </w:r>
      <w:hyperlink r:id="rId6" w:history="1">
        <w:r w:rsidRPr="00BB6B62">
          <w:rPr>
            <w:rStyle w:val="Lienhypertexte"/>
          </w:rPr>
          <w:t>cette page</w:t>
        </w:r>
      </w:hyperlink>
      <w:r w:rsidRPr="00BB6B62">
        <w:t xml:space="preserve"> de notre site. </w:t>
      </w:r>
      <w:r w:rsidRPr="00BB6B62">
        <w:br/>
      </w:r>
      <w:r w:rsidRPr="00BB6B62">
        <w:br/>
        <w:t xml:space="preserve">A travers notre activité de recherche, l'un des buts essentiels de notre association est d'informer médecins et scientifiques afin que les personnes ayant vécu une EMI ou une expérience similaire ne se sentent plus seules après une expérience dont ils n'osent pas parler de peur d'être regardés "de travers"... Cette incompréhension est due précisément à un manque d'information, alors que de plus en plus de membres de la communauté médicale et scientifique commencent à prendre ces expériences très au sérieux. </w:t>
      </w:r>
      <w:r w:rsidRPr="00BB6B62">
        <w:br/>
      </w:r>
      <w:r w:rsidRPr="00BB6B62">
        <w:br/>
        <w:t>Il est primordial d'explorer les EMI aussi honnêtement que possible, d'abord parce que cette recherche ne peut que bénéficier à la prise au sérieux des EMI et des personnes qui en ont vécu une, ensuite parce que ces expériences sont fondamentales pour comprendre aussi bien la conscience humaine que le sens de la vie, et enfin parce que sans une recherche rigoureuse les personnes qui utilisent les EMI pour en faire commerce continueront à pouvoir faire et dire (et vendre) n'importe quoi.</w:t>
      </w:r>
      <w:r w:rsidRPr="00BB6B62">
        <w:br/>
      </w:r>
      <w:r w:rsidRPr="00BB6B62">
        <w:br/>
        <w:t xml:space="preserve">Nous poursuivons actuellement une recherche approfondie en collaboration avec le Coma Science Group de l'université de Liège. </w:t>
      </w:r>
      <w:r w:rsidRPr="00BB6B62">
        <w:br/>
        <w:t xml:space="preserve">Ce travail repose avant tout sur le recueil de témoignages d'une manière aussi </w:t>
      </w:r>
      <w:proofErr w:type="spellStart"/>
      <w:r w:rsidRPr="00BB6B62">
        <w:t>complête</w:t>
      </w:r>
      <w:proofErr w:type="spellEnd"/>
      <w:r w:rsidRPr="00BB6B62">
        <w:t xml:space="preserve"> que possible afin qu'ils soient exploitables pour une analyse la plus exhaustive et ouverte possible.</w:t>
      </w:r>
      <w:r w:rsidRPr="00BB6B62">
        <w:br/>
      </w:r>
      <w:r w:rsidRPr="00BB6B62">
        <w:br/>
        <w:t xml:space="preserve">Les témoignages "anecdotiques" sont évidemment intéressants, mais la complexité des EMI et leur richesse nécessitent d'en explorer toutes les détails. </w:t>
      </w:r>
      <w:r w:rsidRPr="00BB6B62">
        <w:br/>
      </w:r>
      <w:r w:rsidRPr="00BB6B62">
        <w:br/>
      </w:r>
      <w:r w:rsidRPr="00BB6B62">
        <w:rPr>
          <w:b/>
          <w:bCs/>
        </w:rPr>
        <w:t xml:space="preserve">Si vous désirez contribuer à leur investigation, il est indispensable de nous faire part de ce que vous avez vécu de manière détaillée au moyen du questionnaire que nous avons mis au point pour explorer ces expériences. </w:t>
      </w:r>
      <w:r w:rsidRPr="00BB6B62">
        <w:br/>
        <w:t>Vous le trouverez en pièce jointe, avec un peu de documentation.</w:t>
      </w:r>
      <w:r w:rsidRPr="00BB6B62">
        <w:br/>
      </w:r>
      <w:r w:rsidRPr="00BB6B62">
        <w:br/>
        <w:t xml:space="preserve">Si vous acceptez de nous aider, vous pouvez y répondre en le complétant et en cochant les cases appropriées, puis me le renvoyer par mail, soit en utilisant le bouton en haut à droite de la page Adobe Reader, soit plus simplement en pièce jointe. Vous pouvez évidemment </w:t>
      </w:r>
      <w:r w:rsidRPr="00BB6B62">
        <w:lastRenderedPageBreak/>
        <w:t xml:space="preserve">prendre tout votre temps pour le compléter, il suffit de l'enregistrer puis de le </w:t>
      </w:r>
      <w:proofErr w:type="spellStart"/>
      <w:r w:rsidRPr="00BB6B62">
        <w:t>réouvrir</w:t>
      </w:r>
      <w:proofErr w:type="spellEnd"/>
      <w:r w:rsidRPr="00BB6B62">
        <w:t xml:space="preserve"> quand vous avez un moment à lui consacrer.</w:t>
      </w:r>
      <w:r w:rsidRPr="00BB6B62">
        <w:br/>
        <w:t>Si vous avez des difficultés avec les documents PDF, nous pouvons vous faire parvenir une version au format.doc.</w:t>
      </w:r>
      <w:r w:rsidRPr="00BB6B62">
        <w:br/>
      </w:r>
      <w:r w:rsidRPr="00BB6B62">
        <w:br/>
        <w:t xml:space="preserve">Il est important de donner dans le cadre "récit de l'expérience"  </w:t>
      </w:r>
      <w:r w:rsidRPr="00BB6B62">
        <w:rPr>
          <w:b/>
          <w:bCs/>
        </w:rPr>
        <w:t xml:space="preserve">une description la plus complète possible de chaque "étape" et de l'ensemble de votre expérience. </w:t>
      </w:r>
      <w:r w:rsidRPr="00BB6B62">
        <w:br/>
        <w:t xml:space="preserve">Les précisions que vous pourriez nous donner ensuite (sur tous les plans) seront certainement très utiles pour avancer ... </w:t>
      </w:r>
      <w:r w:rsidRPr="00BB6B62">
        <w:br/>
      </w:r>
      <w:r w:rsidRPr="00BB6B62">
        <w:br/>
      </w:r>
      <w:r w:rsidRPr="00BB6B62">
        <w:rPr>
          <w:b/>
          <w:bCs/>
        </w:rPr>
        <w:t xml:space="preserve">Si durant votre EMI vous avez vécu une Expérience hors du corps ( vous avez pu observer votre corps et ce qui se passait autour depuis un point extérieur), ce point est particulièrement important car il peut apporter des éléments objectifs à une expérience souvent qualifiée de subjective. </w:t>
      </w:r>
      <w:r w:rsidRPr="00BB6B62">
        <w:rPr>
          <w:b/>
          <w:bCs/>
        </w:rPr>
        <w:br/>
        <w:t>Si possible, essayez de décrire tout cela le plus précisément possible, y compris et surtout si vous avez pu "voir" autre chose que vous auriez pu vérifier ultérieurement (l'endroit ou vous vous trouviez, les gestes ou les paroles de l'équipe médicale, etc.).</w:t>
      </w:r>
      <w:r w:rsidRPr="00BB6B62">
        <w:br/>
        <w:t>Les suites de l'expérience et les changements que vous aurez pu noter dans votre vie et vos valeurs sont évidemment très importants, merci aussi de les décrire en détails.</w:t>
      </w:r>
      <w:r w:rsidRPr="00BB6B62">
        <w:br/>
      </w:r>
      <w:r w:rsidRPr="00BB6B62">
        <w:br/>
        <w:t>Pour la grande majorité des questions, vous disposez d'un champ de texte illimité pour exprimer vos réponses.</w:t>
      </w:r>
      <w:r w:rsidRPr="00BB6B62">
        <w:br/>
        <w:t> Les listes de choix et cases à cocher ne sont là qu'à titre de résumés, et ne seront utilisées que pour un traitement statistique.</w:t>
      </w:r>
      <w:r w:rsidRPr="00BB6B62">
        <w:br/>
      </w:r>
      <w:r w:rsidRPr="00BB6B62">
        <w:br/>
        <w:t>Le formulaire peut paraître un peu long, mais vous ne devez répondre qu'aux questions qui concernent ce que vous avez vécu. Ne perdez pas de temps avec celles qui vous semblent "hors sujet" ou inintéressantes.</w:t>
      </w:r>
      <w:r w:rsidRPr="00BB6B62">
        <w:br/>
        <w:t>En revanche, essayez de détailler vos réponses en donnant un maximum de précisions.</w:t>
      </w:r>
      <w:r w:rsidRPr="00BB6B62">
        <w:rPr>
          <w:b/>
          <w:bCs/>
        </w:rPr>
        <w:t xml:space="preserve"> </w:t>
      </w:r>
      <w:r w:rsidRPr="00BB6B62">
        <w:rPr>
          <w:b/>
          <w:bCs/>
        </w:rPr>
        <w:br/>
      </w:r>
      <w:r w:rsidRPr="00BB6B62">
        <w:rPr>
          <w:b/>
          <w:bCs/>
        </w:rPr>
        <w:br/>
        <w:t>L'étude approfondie des témoignages est le seul moyen que nous ayons pour avancer. Une étude superficielle serait insuffisante si nous voulons un jour en retirer quelque chose d'utile pour la connaissance.</w:t>
      </w:r>
      <w:r w:rsidRPr="00BB6B62">
        <w:br/>
      </w:r>
      <w:r w:rsidRPr="00BB6B62">
        <w:br/>
        <w:t>Le fait de compléter ce questionnaire vous permettra de vous rendre compte de la diversité de ce qui peut être vécu et vous rassurera certainement sur ce plan.</w:t>
      </w:r>
      <w:r w:rsidRPr="00BB6B62">
        <w:br/>
        <w:t xml:space="preserve">La majorité des personnes à qui nous l'avons proposé l'ont trouvé d'une grande aide pour retrouver ou remettre en ordre certains souvenirs plus ou moins enfouis. </w:t>
      </w:r>
      <w:r w:rsidRPr="00BB6B62">
        <w:br/>
      </w:r>
      <w:r w:rsidRPr="00BB6B62">
        <w:br/>
        <w:t>Si vous avez une ancienne version d'Adobe Reader, il est possible qu'elle ne prenne pas en charge certaines fonctionnalités.</w:t>
      </w:r>
      <w:r w:rsidRPr="00BB6B62">
        <w:br/>
        <w:t>Si tel est le cas, vous pouvez charger la version</w:t>
      </w:r>
      <w:hyperlink r:id="rId7" w:history="1">
        <w:r w:rsidRPr="00BB6B62">
          <w:rPr>
            <w:rStyle w:val="Lienhypertexte"/>
          </w:rPr>
          <w:t xml:space="preserve"> la plus récente en suivant ce lien</w:t>
        </w:r>
      </w:hyperlink>
      <w:r w:rsidRPr="00BB6B62">
        <w:t xml:space="preserve"> .</w:t>
      </w:r>
      <w:r w:rsidRPr="00BB6B62">
        <w:br/>
        <w:t>Pensez à décocher la case qui vous propose d'installer McAfee Security Scan Plus si vous n'en avez pas l'utilité.</w:t>
      </w:r>
      <w:r w:rsidRPr="00BB6B62">
        <w:br/>
      </w:r>
      <w:r w:rsidRPr="00BB6B62">
        <w:br/>
        <w:t xml:space="preserve">L'une des prochaines étapes dans notre recherche est une étude sémantique des mots, concepts et expressions utilisées pour essayer de relater l'expérience. </w:t>
      </w:r>
      <w:r w:rsidRPr="00BB6B62">
        <w:br/>
        <w:t>Merci donc de prêter une attention particulière à ceux que vous utilisez, bien qu'il ne soit pas simple de décrire une telle expérience avec des mots qui sont le plus souvent inadaptés .</w:t>
      </w:r>
    </w:p>
    <w:sectPr w:rsidR="00965EE5" w:rsidRPr="00BB6B62" w:rsidSect="006B7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pStyle w:val="Titre1"/>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B6B62"/>
    <w:rsid w:val="00005ED6"/>
    <w:rsid w:val="00543564"/>
    <w:rsid w:val="005C3031"/>
    <w:rsid w:val="006B77B5"/>
    <w:rsid w:val="006D5C7B"/>
    <w:rsid w:val="007326EF"/>
    <w:rsid w:val="007C75F2"/>
    <w:rsid w:val="00BB6B62"/>
    <w:rsid w:val="00BC11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D6"/>
    <w:pPr>
      <w:suppressAutoHyphens/>
    </w:pPr>
    <w:rPr>
      <w:sz w:val="24"/>
      <w:szCs w:val="24"/>
      <w:lang w:val="fr-FR" w:eastAsia="ar-SA"/>
    </w:rPr>
  </w:style>
  <w:style w:type="paragraph" w:styleId="Titre1">
    <w:name w:val="heading 1"/>
    <w:basedOn w:val="Normal"/>
    <w:next w:val="Corpsdetexte"/>
    <w:link w:val="Titre1Car"/>
    <w:qFormat/>
    <w:rsid w:val="00005ED6"/>
    <w:pPr>
      <w:keepNext/>
      <w:numPr>
        <w:numId w:val="2"/>
      </w:numPr>
      <w:spacing w:before="240" w:after="120"/>
      <w:outlineLvl w:val="0"/>
    </w:pPr>
    <w:rPr>
      <w:rFonts w:eastAsia="SimSun" w:cs="Mangal"/>
      <w:b/>
      <w:bCs/>
      <w:sz w:val="48"/>
      <w:szCs w:val="4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5ED6"/>
    <w:rPr>
      <w:rFonts w:eastAsia="SimSun" w:cs="Mangal"/>
      <w:b/>
      <w:bCs/>
      <w:sz w:val="48"/>
      <w:szCs w:val="48"/>
      <w:lang w:val="fr-FR" w:eastAsia="ar-SA"/>
    </w:rPr>
  </w:style>
  <w:style w:type="paragraph" w:styleId="Corpsdetexte">
    <w:name w:val="Body Text"/>
    <w:basedOn w:val="Normal"/>
    <w:link w:val="CorpsdetexteCar"/>
    <w:uiPriority w:val="99"/>
    <w:semiHidden/>
    <w:unhideWhenUsed/>
    <w:rsid w:val="00005ED6"/>
    <w:pPr>
      <w:spacing w:after="120"/>
    </w:pPr>
  </w:style>
  <w:style w:type="character" w:customStyle="1" w:styleId="CorpsdetexteCar">
    <w:name w:val="Corps de texte Car"/>
    <w:basedOn w:val="Policepardfaut"/>
    <w:link w:val="Corpsdetexte"/>
    <w:uiPriority w:val="99"/>
    <w:semiHidden/>
    <w:rsid w:val="00005ED6"/>
    <w:rPr>
      <w:sz w:val="24"/>
      <w:szCs w:val="24"/>
      <w:lang w:val="fr-FR" w:eastAsia="ar-SA"/>
    </w:rPr>
  </w:style>
  <w:style w:type="character" w:styleId="lev">
    <w:name w:val="Strong"/>
    <w:qFormat/>
    <w:rsid w:val="00005ED6"/>
    <w:rPr>
      <w:b/>
      <w:bCs/>
    </w:rPr>
  </w:style>
  <w:style w:type="character" w:styleId="Accentuation">
    <w:name w:val="Emphasis"/>
    <w:basedOn w:val="Policepardfaut"/>
    <w:qFormat/>
    <w:rsid w:val="00005ED6"/>
    <w:rPr>
      <w:i/>
      <w:iCs/>
    </w:rPr>
  </w:style>
  <w:style w:type="paragraph" w:customStyle="1" w:styleId="Style1">
    <w:name w:val="Style1"/>
    <w:basedOn w:val="Normal"/>
    <w:link w:val="Style1Car"/>
    <w:qFormat/>
    <w:rsid w:val="00005ED6"/>
    <w:pPr>
      <w:spacing w:line="480" w:lineRule="auto"/>
    </w:pPr>
    <w:rPr>
      <w:rFonts w:eastAsia="ヒラギノ角ゴ Pro W3"/>
      <w:i/>
      <w:iCs/>
      <w:color w:val="000000"/>
      <w:lang w:val="en-US"/>
    </w:rPr>
  </w:style>
  <w:style w:type="character" w:customStyle="1" w:styleId="Style1Car">
    <w:name w:val="Style1 Car"/>
    <w:basedOn w:val="Policepardfaut"/>
    <w:link w:val="Style1"/>
    <w:rsid w:val="00005ED6"/>
    <w:rPr>
      <w:rFonts w:eastAsia="ヒラギノ角ゴ Pro W3"/>
      <w:i/>
      <w:iCs/>
      <w:color w:val="000000"/>
      <w:sz w:val="24"/>
      <w:szCs w:val="24"/>
      <w:lang w:eastAsia="ar-SA"/>
    </w:rPr>
  </w:style>
  <w:style w:type="paragraph" w:customStyle="1" w:styleId="Style2">
    <w:name w:val="Style2"/>
    <w:basedOn w:val="Normal"/>
    <w:link w:val="Style2Car"/>
    <w:qFormat/>
    <w:rsid w:val="00005ED6"/>
    <w:pPr>
      <w:spacing w:line="480" w:lineRule="auto"/>
    </w:pPr>
    <w:rPr>
      <w:rFonts w:eastAsia="ヒラギノ角ゴ Pro W3"/>
      <w:iCs/>
      <w:color w:val="000000"/>
      <w:lang w:val="en-US"/>
    </w:rPr>
  </w:style>
  <w:style w:type="character" w:customStyle="1" w:styleId="Style2Car">
    <w:name w:val="Style2 Car"/>
    <w:basedOn w:val="Policepardfaut"/>
    <w:link w:val="Style2"/>
    <w:rsid w:val="00005ED6"/>
    <w:rPr>
      <w:rFonts w:eastAsia="ヒラギノ角ゴ Pro W3"/>
      <w:iCs/>
      <w:color w:val="000000"/>
      <w:sz w:val="24"/>
      <w:szCs w:val="24"/>
      <w:lang w:eastAsia="ar-SA"/>
    </w:rPr>
  </w:style>
  <w:style w:type="paragraph" w:customStyle="1" w:styleId="Style3">
    <w:name w:val="Style3"/>
    <w:basedOn w:val="Normal"/>
    <w:link w:val="Style3Car"/>
    <w:qFormat/>
    <w:rsid w:val="00005ED6"/>
    <w:pPr>
      <w:spacing w:line="480" w:lineRule="auto"/>
    </w:pPr>
    <w:rPr>
      <w:rFonts w:eastAsia="ヒラギノ角ゴ Pro W3"/>
      <w:i/>
      <w:iCs/>
      <w:color w:val="000000"/>
      <w:lang w:val="en-US"/>
    </w:rPr>
  </w:style>
  <w:style w:type="character" w:customStyle="1" w:styleId="Style3Car">
    <w:name w:val="Style3 Car"/>
    <w:basedOn w:val="Policepardfaut"/>
    <w:link w:val="Style3"/>
    <w:rsid w:val="00005ED6"/>
    <w:rPr>
      <w:rFonts w:eastAsia="ヒラギノ角ゴ Pro W3"/>
      <w:i/>
      <w:iCs/>
      <w:color w:val="000000"/>
      <w:sz w:val="24"/>
      <w:szCs w:val="24"/>
      <w:lang w:eastAsia="ar-SA"/>
    </w:rPr>
  </w:style>
  <w:style w:type="character" w:styleId="Lienhypertexte">
    <w:name w:val="Hyperlink"/>
    <w:basedOn w:val="Policepardfaut"/>
    <w:uiPriority w:val="99"/>
    <w:unhideWhenUsed/>
    <w:rsid w:val="00BB6B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t.adobe.com/fr/rea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ands-france.org.pagesperso-orange.fr/iands_activ.html" TargetMode="External"/><Relationship Id="rId5" Type="http://schemas.openxmlformats.org/officeDocument/2006/relationships/hyperlink" Target="http://iands-france.org.pagesperso-orange.fr/res_roo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5566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cp:revision>
  <dcterms:created xsi:type="dcterms:W3CDTF">2018-03-23T18:43:00Z</dcterms:created>
  <dcterms:modified xsi:type="dcterms:W3CDTF">2018-03-23T18:44:00Z</dcterms:modified>
</cp:coreProperties>
</file>